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15" w:rsidRPr="001B30D4" w:rsidRDefault="00757315">
      <w:pPr>
        <w:pStyle w:val="Heading2"/>
        <w:tabs>
          <w:tab w:val="clear" w:pos="5400"/>
          <w:tab w:val="clear" w:pos="6480"/>
          <w:tab w:val="left" w:pos="5580"/>
        </w:tabs>
        <w:rPr>
          <w:rFonts w:ascii="Times New Roman" w:eastAsia="SimSun" w:hAnsi="Times New Roman"/>
          <w:lang w:eastAsia="zh-TW"/>
        </w:rPr>
      </w:pPr>
      <w:r w:rsidRPr="001B30D4">
        <w:rPr>
          <w:rFonts w:ascii="Times New Roman" w:eastAsia="SimSun" w:hAnsi="SimSun"/>
          <w:bCs/>
          <w:lang w:eastAsia="zh-TW"/>
        </w:rPr>
        <w:t>立即發佈</w:t>
      </w:r>
      <w:r w:rsidRPr="001B30D4">
        <w:rPr>
          <w:rFonts w:ascii="Times New Roman" w:eastAsia="SimSun" w:hAnsi="Times New Roman"/>
          <w:bCs/>
          <w:lang w:eastAsia="zh-TW"/>
        </w:rPr>
        <w:tab/>
      </w:r>
      <w:r w:rsidRPr="001B30D4">
        <w:rPr>
          <w:rFonts w:ascii="Times New Roman" w:eastAsia="SimSun" w:hAnsi="SimSun"/>
          <w:bCs/>
          <w:lang w:eastAsia="zh-TW"/>
        </w:rPr>
        <w:t>聯絡人：</w:t>
      </w:r>
      <w:r w:rsidRPr="001B30D4">
        <w:rPr>
          <w:rFonts w:ascii="Times New Roman" w:eastAsia="SimSun" w:hAnsi="Times New Roman"/>
          <w:b w:val="0"/>
          <w:lang w:eastAsia="zh-TW"/>
        </w:rPr>
        <w:tab/>
      </w:r>
      <w:r w:rsidRPr="001B30D4">
        <w:rPr>
          <w:rFonts w:ascii="Times New Roman" w:eastAsia="SimSun" w:hAnsi="Times New Roman"/>
          <w:bCs/>
          <w:lang w:eastAsia="zh-TW"/>
        </w:rPr>
        <w:t xml:space="preserve">John Goodwin </w:t>
      </w:r>
      <w:r w:rsidRPr="001B30D4">
        <w:rPr>
          <w:rFonts w:ascii="Times New Roman" w:eastAsia="SimSun" w:hAnsi="Times New Roman"/>
          <w:bCs/>
          <w:lang w:eastAsia="zh-TW"/>
        </w:rPr>
        <w:tab/>
        <w:t>415-778-5262</w:t>
      </w:r>
    </w:p>
    <w:p w:rsidR="00757315" w:rsidRPr="001B30D4" w:rsidRDefault="00757315">
      <w:pPr>
        <w:pStyle w:val="BodyText"/>
        <w:tabs>
          <w:tab w:val="clear" w:pos="6480"/>
          <w:tab w:val="left" w:pos="5580"/>
        </w:tabs>
        <w:rPr>
          <w:rFonts w:ascii="Times New Roman" w:eastAsia="SimSun" w:hAnsi="Times New Roman"/>
          <w:lang w:eastAsia="zh-TW"/>
        </w:rPr>
      </w:pPr>
      <w:r w:rsidRPr="001B30D4">
        <w:rPr>
          <w:rFonts w:ascii="Times New Roman" w:eastAsia="SimSun" w:hAnsi="Times New Roman"/>
          <w:b w:val="0"/>
          <w:lang w:eastAsia="zh-TW"/>
        </w:rPr>
        <w:tab/>
      </w:r>
      <w:r w:rsidRPr="001B30D4">
        <w:rPr>
          <w:rFonts w:ascii="Times New Roman" w:eastAsia="SimSun" w:hAnsi="Times New Roman"/>
          <w:b w:val="0"/>
          <w:lang w:eastAsia="zh-TW"/>
        </w:rPr>
        <w:tab/>
      </w:r>
      <w:r w:rsidRPr="001B30D4">
        <w:rPr>
          <w:rFonts w:ascii="Times New Roman" w:eastAsia="SimSun" w:hAnsi="Times New Roman"/>
          <w:bCs/>
          <w:lang w:eastAsia="zh-TW"/>
        </w:rPr>
        <w:t>Ursula Vogler</w:t>
      </w:r>
      <w:r w:rsidRPr="001B30D4">
        <w:rPr>
          <w:rFonts w:ascii="Times New Roman" w:eastAsia="SimSun" w:hAnsi="Times New Roman"/>
          <w:bCs/>
          <w:lang w:eastAsia="zh-TW"/>
        </w:rPr>
        <w:tab/>
        <w:t>415-778-6785</w:t>
      </w:r>
    </w:p>
    <w:p w:rsidR="00757315" w:rsidRPr="001B30D4" w:rsidRDefault="00757315">
      <w:pPr>
        <w:rPr>
          <w:rFonts w:eastAsia="SimSun"/>
          <w:lang w:eastAsia="zh-TW"/>
        </w:rPr>
      </w:pPr>
    </w:p>
    <w:p w:rsidR="0075339B" w:rsidRPr="001B30D4" w:rsidRDefault="0075339B">
      <w:pPr>
        <w:rPr>
          <w:rFonts w:eastAsia="SimSun"/>
          <w:lang w:eastAsia="zh-TW"/>
        </w:rPr>
      </w:pPr>
    </w:p>
    <w:p w:rsidR="00B426D5" w:rsidRDefault="002E0939" w:rsidP="002E0939">
      <w:pPr>
        <w:jc w:val="center"/>
        <w:rPr>
          <w:rFonts w:hAnsi="SimSun"/>
          <w:b/>
          <w:bCs/>
          <w:sz w:val="32"/>
          <w:szCs w:val="32"/>
          <w:lang w:eastAsia="zh-TW"/>
        </w:rPr>
      </w:pPr>
      <w:r w:rsidRPr="001B30D4">
        <w:rPr>
          <w:rFonts w:eastAsia="SimSun" w:hAnsi="SimSun"/>
          <w:b/>
          <w:bCs/>
          <w:sz w:val="32"/>
          <w:szCs w:val="32"/>
          <w:lang w:eastAsia="zh-TW"/>
        </w:rPr>
        <w:t>大都會交通管理局徵求公眾參與計劃草案的評論</w:t>
      </w:r>
    </w:p>
    <w:p w:rsidR="002C36A2" w:rsidRPr="002C36A2" w:rsidRDefault="002C36A2" w:rsidP="002E0939">
      <w:pPr>
        <w:jc w:val="center"/>
        <w:rPr>
          <w:rFonts w:hint="eastAsia"/>
          <w:b/>
          <w:szCs w:val="24"/>
          <w:lang w:eastAsia="zh-TW"/>
        </w:rPr>
      </w:pPr>
      <w:r w:rsidRPr="002C36A2">
        <w:rPr>
          <w:rFonts w:hint="eastAsia"/>
          <w:b/>
          <w:szCs w:val="24"/>
          <w:lang w:eastAsia="zh-TW"/>
        </w:rPr>
        <w:t>公眾意見徵詢期不到一周</w:t>
      </w:r>
    </w:p>
    <w:p w:rsidR="002E0939" w:rsidRPr="001B30D4" w:rsidRDefault="002E0939" w:rsidP="002E0939">
      <w:pPr>
        <w:jc w:val="center"/>
        <w:rPr>
          <w:rFonts w:eastAsia="SimSun"/>
          <w:szCs w:val="24"/>
          <w:lang w:eastAsia="zh-TW"/>
        </w:rPr>
      </w:pPr>
    </w:p>
    <w:p w:rsidR="003313F4" w:rsidRPr="001B30D4" w:rsidRDefault="003313F4" w:rsidP="002E0939">
      <w:pPr>
        <w:jc w:val="center"/>
        <w:rPr>
          <w:rFonts w:eastAsia="SimSun"/>
          <w:szCs w:val="24"/>
          <w:lang w:eastAsia="zh-TW"/>
        </w:rPr>
      </w:pPr>
    </w:p>
    <w:p w:rsidR="009E0285" w:rsidRPr="001B30D4" w:rsidRDefault="00621E0F" w:rsidP="00C81D6B">
      <w:pPr>
        <w:spacing w:line="360" w:lineRule="auto"/>
        <w:ind w:firstLine="540"/>
        <w:rPr>
          <w:rFonts w:eastAsia="SimSun"/>
          <w:color w:val="000000" w:themeColor="text1"/>
          <w:lang w:eastAsia="zh-TW"/>
        </w:rPr>
      </w:pPr>
      <w:r w:rsidRPr="001B30D4">
        <w:rPr>
          <w:rFonts w:eastAsia="SimSun" w:hAnsi="SimSun"/>
          <w:b/>
          <w:bCs/>
          <w:lang w:eastAsia="zh-TW"/>
        </w:rPr>
        <w:t>三藩市</w:t>
      </w:r>
      <w:r w:rsidRPr="001B30D4">
        <w:rPr>
          <w:rFonts w:eastAsia="SimSun"/>
          <w:b/>
          <w:bCs/>
          <w:lang w:eastAsia="zh-TW"/>
        </w:rPr>
        <w:t>2018</w:t>
      </w:r>
      <w:r w:rsidRPr="001B30D4">
        <w:rPr>
          <w:rFonts w:eastAsia="SimSun" w:hAnsi="SimSun"/>
          <w:b/>
          <w:bCs/>
          <w:lang w:eastAsia="zh-TW"/>
        </w:rPr>
        <w:t>年</w:t>
      </w:r>
      <w:r w:rsidR="002C36A2">
        <w:rPr>
          <w:rFonts w:eastAsia="SimSun"/>
          <w:b/>
          <w:bCs/>
          <w:lang w:eastAsia="zh-TW"/>
        </w:rPr>
        <w:t>5</w:t>
      </w:r>
      <w:r w:rsidRPr="001B30D4">
        <w:rPr>
          <w:rFonts w:eastAsia="SimSun" w:hAnsi="SimSun"/>
          <w:b/>
          <w:bCs/>
          <w:lang w:eastAsia="zh-TW"/>
        </w:rPr>
        <w:t>月</w:t>
      </w:r>
      <w:r w:rsidR="002C36A2">
        <w:rPr>
          <w:rFonts w:eastAsia="SimSun"/>
          <w:b/>
          <w:bCs/>
          <w:lang w:eastAsia="zh-TW"/>
        </w:rPr>
        <w:t>2</w:t>
      </w:r>
      <w:r w:rsidRPr="001B30D4">
        <w:rPr>
          <w:rFonts w:eastAsia="SimSun" w:hAnsi="SimSun"/>
          <w:b/>
          <w:bCs/>
          <w:lang w:eastAsia="zh-TW"/>
        </w:rPr>
        <w:t>日</w:t>
      </w:r>
      <w:r w:rsidRPr="001B30D4">
        <w:rPr>
          <w:rFonts w:eastAsia="SimSun"/>
          <w:b/>
          <w:bCs/>
          <w:lang w:eastAsia="zh-TW"/>
        </w:rPr>
        <w:t xml:space="preserve"> . . .</w:t>
      </w:r>
      <w:r w:rsidR="002C36A2" w:rsidRPr="002C36A2">
        <w:rPr>
          <w:rFonts w:hint="eastAsia"/>
        </w:rPr>
        <w:t xml:space="preserve"> </w:t>
      </w:r>
      <w:r w:rsidR="002C36A2" w:rsidRPr="002C36A2">
        <w:rPr>
          <w:rFonts w:eastAsia="SimSun" w:hint="eastAsia"/>
          <w:bCs/>
          <w:lang w:eastAsia="zh-TW"/>
        </w:rPr>
        <w:t>大都會交通委員會</w:t>
      </w:r>
      <w:r w:rsidR="002C36A2" w:rsidRPr="002C36A2">
        <w:rPr>
          <w:rFonts w:eastAsia="SimSun" w:hint="eastAsia"/>
          <w:bCs/>
          <w:lang w:eastAsia="zh-TW"/>
        </w:rPr>
        <w:t xml:space="preserve">(MTC) </w:t>
      </w:r>
      <w:r w:rsidR="002C36A2" w:rsidRPr="002C36A2">
        <w:rPr>
          <w:rFonts w:eastAsia="SimSun" w:hint="eastAsia"/>
          <w:bCs/>
          <w:lang w:eastAsia="zh-TW"/>
        </w:rPr>
        <w:t>於</w:t>
      </w:r>
      <w:r w:rsidR="002C36A2" w:rsidRPr="002C36A2">
        <w:rPr>
          <w:rFonts w:eastAsia="SimSun" w:hint="eastAsia"/>
          <w:bCs/>
          <w:lang w:eastAsia="zh-TW"/>
        </w:rPr>
        <w:t>2018</w:t>
      </w:r>
      <w:r w:rsidR="002C36A2" w:rsidRPr="002C36A2">
        <w:rPr>
          <w:rFonts w:eastAsia="SimSun" w:hint="eastAsia"/>
          <w:bCs/>
          <w:lang w:eastAsia="zh-TW"/>
        </w:rPr>
        <w:t>年</w:t>
      </w:r>
      <w:r w:rsidR="002C36A2" w:rsidRPr="002C36A2">
        <w:rPr>
          <w:rFonts w:eastAsia="SimSun" w:hint="eastAsia"/>
          <w:bCs/>
          <w:lang w:eastAsia="zh-TW"/>
        </w:rPr>
        <w:t>3</w:t>
      </w:r>
      <w:r w:rsidR="002C36A2" w:rsidRPr="002C36A2">
        <w:rPr>
          <w:rFonts w:eastAsia="SimSun" w:hint="eastAsia"/>
          <w:bCs/>
          <w:lang w:eastAsia="zh-TW"/>
        </w:rPr>
        <w:t>月</w:t>
      </w:r>
      <w:r w:rsidR="002C36A2" w:rsidRPr="002C36A2">
        <w:rPr>
          <w:rFonts w:eastAsia="SimSun" w:hint="eastAsia"/>
          <w:bCs/>
          <w:lang w:eastAsia="zh-TW"/>
        </w:rPr>
        <w:t>23</w:t>
      </w:r>
      <w:r w:rsidR="002C36A2" w:rsidRPr="002C36A2">
        <w:rPr>
          <w:rFonts w:eastAsia="SimSun" w:hint="eastAsia"/>
          <w:bCs/>
          <w:lang w:eastAsia="zh-TW"/>
        </w:rPr>
        <w:t>日發布了其</w:t>
      </w:r>
      <w:r w:rsidR="002C36A2" w:rsidRPr="002C36A2">
        <w:rPr>
          <w:rFonts w:eastAsia="SimSun" w:hint="eastAsia"/>
          <w:bCs/>
          <w:lang w:eastAsia="zh-TW"/>
        </w:rPr>
        <w:t>2018</w:t>
      </w:r>
      <w:r w:rsidR="002C36A2" w:rsidRPr="002C36A2">
        <w:rPr>
          <w:rFonts w:eastAsia="SimSun" w:hint="eastAsia"/>
          <w:bCs/>
          <w:lang w:eastAsia="zh-TW"/>
        </w:rPr>
        <w:t>年公眾參與計劃草案，公眾意見徵詢期為</w:t>
      </w:r>
      <w:r w:rsidR="002C36A2" w:rsidRPr="002C36A2">
        <w:rPr>
          <w:rFonts w:eastAsia="SimSun" w:hint="eastAsia"/>
          <w:bCs/>
          <w:lang w:eastAsia="zh-TW"/>
        </w:rPr>
        <w:t>45</w:t>
      </w:r>
      <w:r w:rsidR="002C36A2" w:rsidRPr="002C36A2">
        <w:rPr>
          <w:rFonts w:eastAsia="SimSun" w:hint="eastAsia"/>
          <w:bCs/>
          <w:lang w:eastAsia="zh-TW"/>
        </w:rPr>
        <w:t>天，並正在徵求公眾意見。公眾參與計劃草案也有西班牙文和中文版本。</w:t>
      </w:r>
    </w:p>
    <w:p w:rsidR="002E0939" w:rsidRPr="001B30D4" w:rsidRDefault="002E0939" w:rsidP="002E0939">
      <w:pPr>
        <w:rPr>
          <w:rFonts w:eastAsia="SimSun"/>
          <w:color w:val="000000" w:themeColor="text1"/>
          <w:lang w:eastAsia="zh-TW"/>
        </w:rPr>
      </w:pPr>
    </w:p>
    <w:p w:rsidR="002E0939" w:rsidRPr="001B30D4" w:rsidRDefault="002E0939" w:rsidP="00C81D6B">
      <w:pPr>
        <w:spacing w:line="360" w:lineRule="auto"/>
        <w:ind w:firstLine="540"/>
        <w:rPr>
          <w:rFonts w:eastAsia="SimSun"/>
          <w:szCs w:val="24"/>
          <w:lang w:eastAsia="zh-TW"/>
        </w:rPr>
      </w:pPr>
      <w:r w:rsidRPr="001B30D4">
        <w:rPr>
          <w:rFonts w:eastAsia="SimSun" w:hAnsi="SimSun"/>
          <w:szCs w:val="24"/>
          <w:lang w:eastAsia="zh-TW"/>
        </w:rPr>
        <w:t>文件草案可在</w:t>
      </w:r>
      <w:hyperlink r:id="rId7" w:history="1">
        <w:r w:rsidRPr="001B30D4">
          <w:rPr>
            <w:rStyle w:val="Hyperlink"/>
            <w:rFonts w:eastAsia="SimSun"/>
            <w:szCs w:val="24"/>
            <w:lang w:eastAsia="zh-TW"/>
          </w:rPr>
          <w:t>https://mtc.ca.gov/about-mtc/public-participation/public-participation-plan</w:t>
        </w:r>
      </w:hyperlink>
      <w:r w:rsidRPr="001B30D4">
        <w:rPr>
          <w:rFonts w:eastAsia="SimSun" w:hAnsi="SimSun"/>
          <w:szCs w:val="24"/>
          <w:lang w:eastAsia="zh-TW"/>
        </w:rPr>
        <w:t>查閱。評論必須在</w:t>
      </w:r>
      <w:r w:rsidRPr="001B30D4">
        <w:rPr>
          <w:rFonts w:eastAsia="SimSun"/>
          <w:szCs w:val="24"/>
          <w:lang w:eastAsia="zh-TW"/>
        </w:rPr>
        <w:t>2018</w:t>
      </w:r>
      <w:r w:rsidRPr="001B30D4">
        <w:rPr>
          <w:rFonts w:eastAsia="SimSun" w:hAnsi="SimSun"/>
          <w:szCs w:val="24"/>
          <w:lang w:eastAsia="zh-TW"/>
        </w:rPr>
        <w:t>年</w:t>
      </w:r>
      <w:r w:rsidRPr="001B30D4">
        <w:rPr>
          <w:rFonts w:eastAsia="SimSun"/>
          <w:szCs w:val="24"/>
          <w:lang w:eastAsia="zh-TW"/>
        </w:rPr>
        <w:t>5</w:t>
      </w:r>
      <w:r w:rsidRPr="001B30D4">
        <w:rPr>
          <w:rFonts w:eastAsia="SimSun" w:hAnsi="SimSun"/>
          <w:szCs w:val="24"/>
          <w:lang w:eastAsia="zh-TW"/>
        </w:rPr>
        <w:t>月</w:t>
      </w:r>
      <w:r w:rsidRPr="001B30D4">
        <w:rPr>
          <w:rFonts w:eastAsia="SimSun"/>
          <w:szCs w:val="24"/>
          <w:lang w:eastAsia="zh-TW"/>
        </w:rPr>
        <w:t>7</w:t>
      </w:r>
      <w:r w:rsidRPr="001B30D4">
        <w:rPr>
          <w:rFonts w:eastAsia="SimSun" w:hAnsi="SimSun"/>
          <w:szCs w:val="24"/>
          <w:lang w:eastAsia="zh-TW"/>
        </w:rPr>
        <w:t>日星期一下午</w:t>
      </w:r>
      <w:r w:rsidRPr="001B30D4">
        <w:rPr>
          <w:rFonts w:eastAsia="SimSun"/>
          <w:szCs w:val="24"/>
          <w:lang w:eastAsia="zh-TW"/>
        </w:rPr>
        <w:t>4</w:t>
      </w:r>
      <w:r w:rsidRPr="001B30D4">
        <w:rPr>
          <w:rFonts w:eastAsia="SimSun" w:hAnsi="SimSun"/>
          <w:szCs w:val="24"/>
          <w:lang w:eastAsia="zh-TW"/>
        </w:rPr>
        <w:t>點前提交。</w:t>
      </w:r>
      <w:r w:rsidRPr="001B30D4">
        <w:rPr>
          <w:rFonts w:eastAsia="SimSun"/>
          <w:szCs w:val="24"/>
          <w:lang w:eastAsia="zh-TW"/>
        </w:rPr>
        <w:t xml:space="preserve"> </w:t>
      </w:r>
      <w:bookmarkStart w:id="0" w:name="_GoBack"/>
      <w:bookmarkEnd w:id="0"/>
    </w:p>
    <w:p w:rsidR="002E0939" w:rsidRPr="001B30D4" w:rsidRDefault="002E0939" w:rsidP="002E0939">
      <w:pPr>
        <w:rPr>
          <w:rFonts w:eastAsia="SimSun"/>
          <w:color w:val="000000" w:themeColor="text1"/>
          <w:lang w:eastAsia="zh-TW"/>
        </w:rPr>
      </w:pPr>
    </w:p>
    <w:p w:rsidR="002E0939" w:rsidRPr="001B30D4" w:rsidRDefault="002E0939" w:rsidP="00C81D6B">
      <w:pPr>
        <w:spacing w:line="360" w:lineRule="auto"/>
        <w:ind w:firstLine="540"/>
        <w:rPr>
          <w:rFonts w:eastAsia="SimSun"/>
          <w:szCs w:val="24"/>
          <w:lang w:eastAsia="zh-TW"/>
        </w:rPr>
      </w:pPr>
      <w:r w:rsidRPr="001B30D4">
        <w:rPr>
          <w:rFonts w:eastAsia="SimSun" w:hAnsi="SimSun"/>
          <w:szCs w:val="24"/>
          <w:lang w:eastAsia="zh-TW"/>
        </w:rPr>
        <w:t>《</w:t>
      </w:r>
      <w:r w:rsidRPr="001B30D4">
        <w:rPr>
          <w:rFonts w:eastAsia="SimSun"/>
          <w:szCs w:val="24"/>
          <w:lang w:eastAsia="zh-TW"/>
        </w:rPr>
        <w:t>2018</w:t>
      </w:r>
      <w:r w:rsidRPr="001B30D4">
        <w:rPr>
          <w:rFonts w:eastAsia="SimSun" w:hAnsi="SimSun"/>
          <w:szCs w:val="24"/>
          <w:lang w:eastAsia="zh-TW"/>
        </w:rPr>
        <w:t>年公眾參與計劃草案》凸顯了灣區居民參與大都會交通管理局規劃作業及資金分配的機會。此外，附錄</w:t>
      </w:r>
      <w:r w:rsidRPr="001B30D4">
        <w:rPr>
          <w:rFonts w:eastAsia="SimSun"/>
          <w:szCs w:val="24"/>
          <w:lang w:eastAsia="zh-TW"/>
        </w:rPr>
        <w:t>A</w:t>
      </w:r>
      <w:r w:rsidRPr="001B30D4">
        <w:rPr>
          <w:rFonts w:eastAsia="SimSun" w:hAnsi="SimSun"/>
          <w:szCs w:val="24"/>
          <w:lang w:eastAsia="zh-TW"/>
        </w:rPr>
        <w:t>包含了「規劃灣區」待決更新的規劃及決策里程碑，「規劃灣區」是區域長期交通和土地利用藍圖，預計由大都會交通管理局和灣區政府協會在</w:t>
      </w:r>
      <w:r w:rsidRPr="001B30D4">
        <w:rPr>
          <w:rFonts w:eastAsia="SimSun"/>
          <w:szCs w:val="24"/>
          <w:lang w:eastAsia="zh-TW"/>
        </w:rPr>
        <w:t>2021</w:t>
      </w:r>
      <w:r w:rsidRPr="001B30D4">
        <w:rPr>
          <w:rFonts w:eastAsia="SimSun" w:hAnsi="SimSun"/>
          <w:szCs w:val="24"/>
          <w:lang w:eastAsia="zh-TW"/>
        </w:rPr>
        <w:t>年聯合採行。</w:t>
      </w:r>
    </w:p>
    <w:p w:rsidR="002E0939" w:rsidRPr="001B30D4" w:rsidRDefault="002E0939" w:rsidP="00C81D6B">
      <w:pPr>
        <w:rPr>
          <w:rFonts w:eastAsia="SimSun"/>
          <w:color w:val="000000" w:themeColor="text1"/>
          <w:lang w:eastAsia="zh-TW"/>
        </w:rPr>
      </w:pPr>
    </w:p>
    <w:p w:rsidR="002E0939" w:rsidRPr="001B30D4" w:rsidRDefault="002E0939" w:rsidP="00C81D6B">
      <w:pPr>
        <w:spacing w:line="360" w:lineRule="auto"/>
        <w:ind w:firstLine="540"/>
        <w:rPr>
          <w:rFonts w:eastAsia="SimSun"/>
          <w:szCs w:val="24"/>
        </w:rPr>
      </w:pPr>
      <w:r w:rsidRPr="001B30D4">
        <w:rPr>
          <w:rFonts w:eastAsia="SimSun" w:hAnsi="SimSun"/>
          <w:szCs w:val="24"/>
          <w:lang w:eastAsia="zh-TW"/>
        </w:rPr>
        <w:t>大都會交通管理局目前的公眾參與計劃是在</w:t>
      </w:r>
      <w:r w:rsidRPr="001B30D4">
        <w:rPr>
          <w:rFonts w:eastAsia="SimSun"/>
          <w:szCs w:val="24"/>
          <w:lang w:eastAsia="zh-TW"/>
        </w:rPr>
        <w:t>2015</w:t>
      </w:r>
      <w:r w:rsidRPr="001B30D4">
        <w:rPr>
          <w:rFonts w:eastAsia="SimSun" w:hAnsi="SimSun"/>
          <w:szCs w:val="24"/>
          <w:lang w:eastAsia="zh-TW"/>
        </w:rPr>
        <w:t>年採行，以滿足州和聯邦對於透明及包容性公共流程的要求。《</w:t>
      </w:r>
      <w:r w:rsidRPr="001B30D4">
        <w:rPr>
          <w:rFonts w:eastAsia="SimSun"/>
          <w:szCs w:val="24"/>
          <w:lang w:eastAsia="zh-TW"/>
        </w:rPr>
        <w:t>2018</w:t>
      </w:r>
      <w:r w:rsidRPr="001B30D4">
        <w:rPr>
          <w:rFonts w:eastAsia="SimSun" w:hAnsi="SimSun"/>
          <w:szCs w:val="24"/>
          <w:lang w:eastAsia="zh-TW"/>
        </w:rPr>
        <w:t>年公眾參與計劃》終槁預計在</w:t>
      </w:r>
      <w:r w:rsidRPr="001B30D4">
        <w:rPr>
          <w:rFonts w:eastAsia="SimSun"/>
          <w:szCs w:val="24"/>
          <w:lang w:eastAsia="zh-TW"/>
        </w:rPr>
        <w:t>2018</w:t>
      </w:r>
      <w:r w:rsidRPr="001B30D4">
        <w:rPr>
          <w:rFonts w:eastAsia="SimSun" w:hAnsi="SimSun"/>
          <w:szCs w:val="24"/>
          <w:lang w:eastAsia="zh-TW"/>
        </w:rPr>
        <w:t>年</w:t>
      </w:r>
      <w:r w:rsidRPr="001B30D4">
        <w:rPr>
          <w:rFonts w:eastAsia="SimSun"/>
          <w:szCs w:val="24"/>
          <w:lang w:eastAsia="zh-TW"/>
        </w:rPr>
        <w:t>6</w:t>
      </w:r>
      <w:r w:rsidRPr="001B30D4">
        <w:rPr>
          <w:rFonts w:eastAsia="SimSun" w:hAnsi="SimSun"/>
          <w:szCs w:val="24"/>
          <w:lang w:eastAsia="zh-TW"/>
        </w:rPr>
        <w:t>月採行。評論可以電子郵件寄到</w:t>
      </w:r>
      <w:r w:rsidRPr="001B30D4">
        <w:rPr>
          <w:rFonts w:eastAsia="SimSun"/>
          <w:szCs w:val="24"/>
          <w:u w:val="single"/>
          <w:lang w:eastAsia="zh-TW"/>
        </w:rPr>
        <w:t>info@PlanBayArea.org</w:t>
      </w:r>
      <w:r w:rsidRPr="001B30D4">
        <w:rPr>
          <w:rFonts w:eastAsia="SimSun" w:hAnsi="SimSun"/>
          <w:szCs w:val="24"/>
          <w:lang w:eastAsia="zh-TW"/>
        </w:rPr>
        <w:t>，或是郵寄至</w:t>
      </w:r>
      <w:r w:rsidRPr="001B30D4">
        <w:rPr>
          <w:rFonts w:eastAsia="SimSun"/>
          <w:szCs w:val="24"/>
          <w:lang w:eastAsia="zh-TW"/>
        </w:rPr>
        <w:t>MTC Public Information, 375 Beale Street, Suite 800, San Francisco, CA, 94105</w:t>
      </w:r>
      <w:r w:rsidRPr="001B30D4">
        <w:rPr>
          <w:rFonts w:eastAsia="SimSun" w:hAnsi="SimSun"/>
          <w:szCs w:val="24"/>
          <w:lang w:eastAsia="zh-TW"/>
        </w:rPr>
        <w:t>。</w:t>
      </w:r>
      <w:r w:rsidRPr="001B30D4">
        <w:rPr>
          <w:rFonts w:eastAsia="SimSun"/>
          <w:szCs w:val="24"/>
          <w:lang w:eastAsia="zh-TW"/>
        </w:rPr>
        <w:t xml:space="preserve"> </w:t>
      </w:r>
    </w:p>
    <w:p w:rsidR="002E0939" w:rsidRPr="001B30D4" w:rsidRDefault="002E0939" w:rsidP="00C81D6B">
      <w:pPr>
        <w:rPr>
          <w:rFonts w:eastAsia="SimSun"/>
          <w:color w:val="000000" w:themeColor="text1"/>
        </w:rPr>
      </w:pPr>
    </w:p>
    <w:p w:rsidR="002E0939" w:rsidRPr="001B30D4" w:rsidRDefault="002E0939" w:rsidP="00C81D6B">
      <w:pPr>
        <w:spacing w:line="360" w:lineRule="auto"/>
        <w:ind w:firstLine="540"/>
        <w:rPr>
          <w:rFonts w:eastAsia="SimSun"/>
          <w:color w:val="000000" w:themeColor="text1"/>
          <w:lang w:eastAsia="zh-TW"/>
        </w:rPr>
      </w:pPr>
      <w:r w:rsidRPr="001B30D4">
        <w:rPr>
          <w:rFonts w:eastAsia="SimSun" w:hAnsi="SimSun"/>
          <w:szCs w:val="24"/>
          <w:lang w:eastAsia="zh-TW"/>
        </w:rPr>
        <w:t>評論必須在</w:t>
      </w:r>
      <w:r w:rsidRPr="001B30D4">
        <w:rPr>
          <w:rFonts w:eastAsia="SimSun"/>
          <w:szCs w:val="24"/>
          <w:lang w:eastAsia="zh-TW"/>
        </w:rPr>
        <w:t>2018</w:t>
      </w:r>
      <w:r w:rsidRPr="001B30D4">
        <w:rPr>
          <w:rFonts w:eastAsia="SimSun" w:hAnsi="SimSun"/>
          <w:szCs w:val="24"/>
          <w:lang w:eastAsia="zh-TW"/>
        </w:rPr>
        <w:t>年</w:t>
      </w:r>
      <w:r w:rsidRPr="001B30D4">
        <w:rPr>
          <w:rFonts w:eastAsia="SimSun"/>
          <w:szCs w:val="24"/>
          <w:lang w:eastAsia="zh-TW"/>
        </w:rPr>
        <w:t>5</w:t>
      </w:r>
      <w:r w:rsidRPr="001B30D4">
        <w:rPr>
          <w:rFonts w:eastAsia="SimSun" w:hAnsi="SimSun"/>
          <w:szCs w:val="24"/>
          <w:lang w:eastAsia="zh-TW"/>
        </w:rPr>
        <w:t>月</w:t>
      </w:r>
      <w:r w:rsidRPr="001B30D4">
        <w:rPr>
          <w:rFonts w:eastAsia="SimSun"/>
          <w:szCs w:val="24"/>
          <w:lang w:eastAsia="zh-TW"/>
        </w:rPr>
        <w:t>7</w:t>
      </w:r>
      <w:r w:rsidRPr="001B30D4">
        <w:rPr>
          <w:rFonts w:eastAsia="SimSun" w:hAnsi="SimSun"/>
          <w:szCs w:val="24"/>
          <w:lang w:eastAsia="zh-TW"/>
        </w:rPr>
        <w:t>日星期一下午</w:t>
      </w:r>
      <w:r w:rsidRPr="001B30D4">
        <w:rPr>
          <w:rFonts w:eastAsia="SimSun"/>
          <w:szCs w:val="24"/>
          <w:lang w:eastAsia="zh-TW"/>
        </w:rPr>
        <w:t>4</w:t>
      </w:r>
      <w:r w:rsidRPr="001B30D4">
        <w:rPr>
          <w:rFonts w:eastAsia="SimSun" w:hAnsi="SimSun"/>
          <w:szCs w:val="24"/>
          <w:lang w:eastAsia="zh-TW"/>
        </w:rPr>
        <w:t>點前收到。如需一份《</w:t>
      </w:r>
      <w:r w:rsidRPr="001B30D4">
        <w:rPr>
          <w:rFonts w:eastAsia="SimSun"/>
          <w:szCs w:val="24"/>
          <w:lang w:eastAsia="zh-TW"/>
        </w:rPr>
        <w:t>2018</w:t>
      </w:r>
      <w:r w:rsidRPr="001B30D4">
        <w:rPr>
          <w:rFonts w:eastAsia="SimSun" w:hAnsi="SimSun"/>
          <w:szCs w:val="24"/>
          <w:lang w:eastAsia="zh-TW"/>
        </w:rPr>
        <w:t>年公眾參與計劃草案》，請至電大都會交通管理局</w:t>
      </w:r>
      <w:r w:rsidRPr="001B30D4">
        <w:rPr>
          <w:rFonts w:eastAsia="SimSun"/>
          <w:szCs w:val="24"/>
          <w:lang w:eastAsia="zh-TW"/>
        </w:rPr>
        <w:t xml:space="preserve"> (415) 778-6757</w:t>
      </w:r>
      <w:r w:rsidRPr="001B30D4">
        <w:rPr>
          <w:rFonts w:eastAsia="SimSun" w:hAnsi="SimSun"/>
          <w:szCs w:val="24"/>
          <w:lang w:eastAsia="zh-TW"/>
        </w:rPr>
        <w:t>。</w:t>
      </w:r>
      <w:r w:rsidRPr="001B30D4">
        <w:rPr>
          <w:rFonts w:eastAsia="SimSun"/>
          <w:color w:val="000000" w:themeColor="text1"/>
          <w:lang w:eastAsia="zh-TW"/>
        </w:rPr>
        <w:t xml:space="preserve"> </w:t>
      </w:r>
    </w:p>
    <w:p w:rsidR="002E0939" w:rsidRPr="001B30D4" w:rsidRDefault="002E0939" w:rsidP="00C81D6B">
      <w:pPr>
        <w:rPr>
          <w:rFonts w:eastAsia="SimSun"/>
          <w:color w:val="000000" w:themeColor="text1"/>
          <w:lang w:eastAsia="zh-TW"/>
        </w:rPr>
      </w:pPr>
    </w:p>
    <w:p w:rsidR="002E0939" w:rsidRPr="001B30D4" w:rsidRDefault="002E0939" w:rsidP="00C81D6B">
      <w:pPr>
        <w:spacing w:line="360" w:lineRule="auto"/>
        <w:ind w:firstLine="540"/>
        <w:rPr>
          <w:rFonts w:eastAsia="SimSun"/>
          <w:color w:val="000000" w:themeColor="text1"/>
          <w:lang w:eastAsia="zh-TW"/>
        </w:rPr>
      </w:pPr>
      <w:r w:rsidRPr="001B30D4">
        <w:rPr>
          <w:rFonts w:eastAsia="SimSun"/>
          <w:lang w:eastAsia="zh-TW"/>
        </w:rPr>
        <w:t>MTC</w:t>
      </w:r>
      <w:r w:rsidRPr="001B30D4">
        <w:rPr>
          <w:rFonts w:eastAsia="SimSun" w:hAnsi="SimSun"/>
          <w:lang w:eastAsia="zh-TW"/>
        </w:rPr>
        <w:t>是三藩市灣區九個縣的交通規劃、資助和協調機構。</w:t>
      </w:r>
    </w:p>
    <w:p w:rsidR="008436E1" w:rsidRPr="001B30D4" w:rsidRDefault="008436E1" w:rsidP="00A02586">
      <w:pPr>
        <w:jc w:val="center"/>
        <w:rPr>
          <w:rFonts w:eastAsia="SimSun"/>
        </w:rPr>
      </w:pPr>
      <w:r w:rsidRPr="001B30D4">
        <w:rPr>
          <w:rFonts w:eastAsia="SimSun"/>
          <w:lang w:eastAsia="zh-TW"/>
        </w:rPr>
        <w:t># # #</w:t>
      </w:r>
    </w:p>
    <w:p w:rsidR="00961A4F" w:rsidRPr="001B30D4" w:rsidRDefault="00E27431">
      <w:pPr>
        <w:rPr>
          <w:rFonts w:eastAsia="SimSun"/>
          <w:sz w:val="18"/>
          <w:szCs w:val="18"/>
        </w:rPr>
      </w:pPr>
      <w:r w:rsidRPr="001B30D4">
        <w:rPr>
          <w:rFonts w:eastAsia="SimSun"/>
          <w:sz w:val="18"/>
          <w:szCs w:val="18"/>
          <w:lang w:eastAsia="zh-TW"/>
        </w:rPr>
        <w:t xml:space="preserve"> </w:t>
      </w:r>
    </w:p>
    <w:sectPr w:rsidR="00961A4F" w:rsidRPr="001B30D4" w:rsidSect="002E0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1152" w:bottom="576" w:left="1152" w:header="36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B6" w:rsidRDefault="007922B6">
      <w:r>
        <w:separator/>
      </w:r>
    </w:p>
  </w:endnote>
  <w:endnote w:type="continuationSeparator" w:id="0">
    <w:p w:rsidR="007922B6" w:rsidRDefault="007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D4" w:rsidRDefault="001B3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D4" w:rsidRDefault="001B3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D4" w:rsidRDefault="001B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B6" w:rsidRDefault="007922B6">
      <w:r>
        <w:separator/>
      </w:r>
    </w:p>
  </w:footnote>
  <w:footnote w:type="continuationSeparator" w:id="0">
    <w:p w:rsidR="007922B6" w:rsidRDefault="0079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D4" w:rsidRDefault="001B3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30" w:rsidRDefault="00E32130" w:rsidP="00E32130">
    <w:pPr>
      <w:pStyle w:val="Header"/>
      <w:rPr>
        <w:sz w:val="20"/>
        <w:lang w:eastAsia="zh-TW"/>
      </w:rPr>
    </w:pPr>
    <w:r>
      <w:rPr>
        <w:sz w:val="20"/>
        <w:lang w:eastAsia="zh-TW"/>
      </w:rPr>
      <w:t>大都會交通管理局感謝灣區交通服務的貢獻</w:t>
    </w:r>
  </w:p>
  <w:p w:rsidR="00E32130" w:rsidRDefault="00E32130" w:rsidP="00E32130">
    <w:pPr>
      <w:pStyle w:val="Header"/>
      <w:rPr>
        <w:rStyle w:val="PageNumber"/>
        <w:sz w:val="20"/>
      </w:rPr>
    </w:pPr>
    <w:r>
      <w:rPr>
        <w:sz w:val="20"/>
        <w:lang w:eastAsia="zh-TW"/>
      </w:rPr>
      <w:t>第</w:t>
    </w:r>
    <w:r w:rsidR="00080342">
      <w:rPr>
        <w:rStyle w:val="PageNumber"/>
        <w:sz w:val="20"/>
        <w:lang w:eastAsia="zh-TW"/>
      </w:rPr>
      <w:fldChar w:fldCharType="begin"/>
    </w:r>
    <w:r>
      <w:rPr>
        <w:rStyle w:val="PageNumber"/>
        <w:sz w:val="20"/>
        <w:lang w:eastAsia="zh-TW"/>
      </w:rPr>
      <w:instrText xml:space="preserve"> PAGE </w:instrText>
    </w:r>
    <w:r w:rsidR="00080342">
      <w:rPr>
        <w:rStyle w:val="PageNumber"/>
        <w:sz w:val="20"/>
        <w:lang w:eastAsia="zh-TW"/>
      </w:rPr>
      <w:fldChar w:fldCharType="separate"/>
    </w:r>
    <w:r>
      <w:rPr>
        <w:rStyle w:val="PageNumber"/>
        <w:noProof/>
        <w:sz w:val="20"/>
        <w:lang w:eastAsia="zh-TW"/>
      </w:rPr>
      <w:t xml:space="preserve">3 </w:t>
    </w:r>
    <w:r w:rsidR="00080342">
      <w:rPr>
        <w:rStyle w:val="PageNumber"/>
        <w:sz w:val="20"/>
        <w:lang w:eastAsia="zh-TW"/>
      </w:rPr>
      <w:fldChar w:fldCharType="end"/>
    </w:r>
    <w:r>
      <w:rPr>
        <w:lang w:eastAsia="zh-TW"/>
      </w:rPr>
      <w:t>頁</w:t>
    </w:r>
  </w:p>
  <w:p w:rsidR="00757315" w:rsidRDefault="00757315">
    <w:pPr>
      <w:pStyle w:val="Header"/>
      <w:rPr>
        <w:sz w:val="20"/>
      </w:rPr>
    </w:pPr>
  </w:p>
  <w:p w:rsidR="00757315" w:rsidRDefault="00757315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AB" w:rsidRDefault="00FE21E1">
    <w:pPr>
      <w:pStyle w:val="Header"/>
    </w:pPr>
    <w:r>
      <w:rPr>
        <w:noProof/>
      </w:rPr>
      <w:drawing>
        <wp:inline distT="0" distB="0" distL="0" distR="0">
          <wp:extent cx="6702552" cy="1316736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C-newsrele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552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41AB" w:rsidRDefault="00674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B44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10409"/>
    <w:lvl w:ilvl="0">
      <w:start w:val="3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5D34DC"/>
    <w:multiLevelType w:val="hybridMultilevel"/>
    <w:tmpl w:val="48EAB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654DB"/>
    <w:multiLevelType w:val="hybridMultilevel"/>
    <w:tmpl w:val="4CF6D47E"/>
    <w:lvl w:ilvl="0" w:tplc="4F281F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D72A4D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9FE21E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58B54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EF8A2C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FA4C09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0DABB9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F24032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397A596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0C"/>
    <w:rsid w:val="0000080C"/>
    <w:rsid w:val="00047481"/>
    <w:rsid w:val="000718F2"/>
    <w:rsid w:val="00080342"/>
    <w:rsid w:val="00093EEA"/>
    <w:rsid w:val="000A1714"/>
    <w:rsid w:val="000E4F15"/>
    <w:rsid w:val="001215AF"/>
    <w:rsid w:val="00171F4B"/>
    <w:rsid w:val="00180D9A"/>
    <w:rsid w:val="00181FB8"/>
    <w:rsid w:val="00196728"/>
    <w:rsid w:val="001A6C2F"/>
    <w:rsid w:val="001B30D4"/>
    <w:rsid w:val="001C4AD7"/>
    <w:rsid w:val="002069B2"/>
    <w:rsid w:val="0021504E"/>
    <w:rsid w:val="00246939"/>
    <w:rsid w:val="00264AFA"/>
    <w:rsid w:val="00272626"/>
    <w:rsid w:val="0028610F"/>
    <w:rsid w:val="00294E0C"/>
    <w:rsid w:val="002A2A19"/>
    <w:rsid w:val="002A6C5A"/>
    <w:rsid w:val="002B4645"/>
    <w:rsid w:val="002C36A2"/>
    <w:rsid w:val="002D379D"/>
    <w:rsid w:val="002E0939"/>
    <w:rsid w:val="003313F4"/>
    <w:rsid w:val="00393ED8"/>
    <w:rsid w:val="00397312"/>
    <w:rsid w:val="003F1810"/>
    <w:rsid w:val="00467CDB"/>
    <w:rsid w:val="004705E9"/>
    <w:rsid w:val="004933E7"/>
    <w:rsid w:val="004955BC"/>
    <w:rsid w:val="004C5CC1"/>
    <w:rsid w:val="004E2D3D"/>
    <w:rsid w:val="005017D7"/>
    <w:rsid w:val="00503DCB"/>
    <w:rsid w:val="00522C2F"/>
    <w:rsid w:val="005530AF"/>
    <w:rsid w:val="00555F2C"/>
    <w:rsid w:val="00566204"/>
    <w:rsid w:val="005C0E99"/>
    <w:rsid w:val="005E6178"/>
    <w:rsid w:val="00600074"/>
    <w:rsid w:val="00621E0F"/>
    <w:rsid w:val="006223C6"/>
    <w:rsid w:val="00631946"/>
    <w:rsid w:val="006741AB"/>
    <w:rsid w:val="00677213"/>
    <w:rsid w:val="00682A26"/>
    <w:rsid w:val="006A5273"/>
    <w:rsid w:val="006C6245"/>
    <w:rsid w:val="00700735"/>
    <w:rsid w:val="0075339B"/>
    <w:rsid w:val="00757315"/>
    <w:rsid w:val="007709CC"/>
    <w:rsid w:val="00774FDA"/>
    <w:rsid w:val="007766B0"/>
    <w:rsid w:val="007849D7"/>
    <w:rsid w:val="007922B6"/>
    <w:rsid w:val="00795E14"/>
    <w:rsid w:val="007D325D"/>
    <w:rsid w:val="007D5537"/>
    <w:rsid w:val="00800664"/>
    <w:rsid w:val="00816E0B"/>
    <w:rsid w:val="00824D89"/>
    <w:rsid w:val="008436E1"/>
    <w:rsid w:val="008508A8"/>
    <w:rsid w:val="00895BCC"/>
    <w:rsid w:val="008B6F44"/>
    <w:rsid w:val="008D795D"/>
    <w:rsid w:val="008D7DC7"/>
    <w:rsid w:val="008E53CD"/>
    <w:rsid w:val="00961A4F"/>
    <w:rsid w:val="009A1CD2"/>
    <w:rsid w:val="009B566C"/>
    <w:rsid w:val="009E0285"/>
    <w:rsid w:val="009E311E"/>
    <w:rsid w:val="009E3F35"/>
    <w:rsid w:val="00A0088D"/>
    <w:rsid w:val="00A02586"/>
    <w:rsid w:val="00A0282A"/>
    <w:rsid w:val="00A52930"/>
    <w:rsid w:val="00A932EB"/>
    <w:rsid w:val="00AB43FE"/>
    <w:rsid w:val="00AD06F3"/>
    <w:rsid w:val="00B05E85"/>
    <w:rsid w:val="00B426D5"/>
    <w:rsid w:val="00B9405C"/>
    <w:rsid w:val="00B95406"/>
    <w:rsid w:val="00BB4845"/>
    <w:rsid w:val="00BD721E"/>
    <w:rsid w:val="00C41E9D"/>
    <w:rsid w:val="00C81D6B"/>
    <w:rsid w:val="00C82CC2"/>
    <w:rsid w:val="00C92AE0"/>
    <w:rsid w:val="00CE7006"/>
    <w:rsid w:val="00D166CF"/>
    <w:rsid w:val="00D31B2F"/>
    <w:rsid w:val="00DC09CB"/>
    <w:rsid w:val="00DE660E"/>
    <w:rsid w:val="00E04B51"/>
    <w:rsid w:val="00E27431"/>
    <w:rsid w:val="00E32130"/>
    <w:rsid w:val="00E52D24"/>
    <w:rsid w:val="00E53847"/>
    <w:rsid w:val="00EA1D55"/>
    <w:rsid w:val="00EB2071"/>
    <w:rsid w:val="00EC759F"/>
    <w:rsid w:val="00EE5E6F"/>
    <w:rsid w:val="00F2028F"/>
    <w:rsid w:val="00FB0E95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FED50C-C618-481A-84D2-622ED745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PMingLiU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34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080342"/>
    <w:pPr>
      <w:keepNext/>
      <w:jc w:val="center"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rsid w:val="00080342"/>
    <w:pPr>
      <w:keepNext/>
      <w:tabs>
        <w:tab w:val="left" w:pos="4320"/>
        <w:tab w:val="left" w:pos="5400"/>
        <w:tab w:val="left" w:pos="6480"/>
        <w:tab w:val="left" w:pos="7920"/>
      </w:tabs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rsid w:val="00080342"/>
    <w:pPr>
      <w:keepNext/>
      <w:outlineLvl w:val="2"/>
    </w:pPr>
    <w:rPr>
      <w:b/>
      <w:i/>
      <w:sz w:val="40"/>
    </w:rPr>
  </w:style>
  <w:style w:type="paragraph" w:styleId="Heading4">
    <w:name w:val="heading 4"/>
    <w:basedOn w:val="Normal"/>
    <w:next w:val="Normal"/>
    <w:qFormat/>
    <w:rsid w:val="00080342"/>
    <w:pPr>
      <w:keepNext/>
      <w:jc w:val="center"/>
      <w:outlineLvl w:val="3"/>
    </w:pPr>
    <w:rPr>
      <w:b/>
      <w:i/>
      <w:sz w:val="26"/>
    </w:rPr>
  </w:style>
  <w:style w:type="paragraph" w:styleId="Heading5">
    <w:name w:val="heading 5"/>
    <w:basedOn w:val="Normal"/>
    <w:next w:val="Normal"/>
    <w:qFormat/>
    <w:rsid w:val="00080342"/>
    <w:pPr>
      <w:keepNext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080342"/>
    <w:rPr>
      <w:color w:val="0000FF"/>
      <w:u w:val="single"/>
    </w:rPr>
  </w:style>
  <w:style w:type="character" w:styleId="FollowedHyperlink">
    <w:name w:val="FollowedHyperlink"/>
    <w:semiHidden/>
    <w:rsid w:val="00080342"/>
    <w:rPr>
      <w:color w:val="800080"/>
      <w:u w:val="single"/>
    </w:rPr>
  </w:style>
  <w:style w:type="paragraph" w:styleId="Title">
    <w:name w:val="Title"/>
    <w:basedOn w:val="Normal"/>
    <w:qFormat/>
    <w:rsid w:val="00080342"/>
    <w:pPr>
      <w:jc w:val="center"/>
    </w:pPr>
    <w:rPr>
      <w:b/>
    </w:rPr>
  </w:style>
  <w:style w:type="paragraph" w:styleId="BodyText">
    <w:name w:val="Body Text"/>
    <w:basedOn w:val="Normal"/>
    <w:semiHidden/>
    <w:rsid w:val="00080342"/>
    <w:pPr>
      <w:tabs>
        <w:tab w:val="left" w:pos="4320"/>
        <w:tab w:val="left" w:pos="6480"/>
        <w:tab w:val="left" w:pos="7920"/>
      </w:tabs>
    </w:pPr>
    <w:rPr>
      <w:rFonts w:ascii="Palatino" w:hAnsi="Palatino"/>
      <w:b/>
    </w:rPr>
  </w:style>
  <w:style w:type="paragraph" w:styleId="BodyText2">
    <w:name w:val="Body Text 2"/>
    <w:basedOn w:val="Normal"/>
    <w:semiHidden/>
    <w:rsid w:val="00080342"/>
    <w:pPr>
      <w:spacing w:line="480" w:lineRule="auto"/>
      <w:jc w:val="center"/>
    </w:pPr>
    <w:rPr>
      <w:rFonts w:ascii="Palatino" w:hAnsi="Palatino"/>
    </w:rPr>
  </w:style>
  <w:style w:type="paragraph" w:styleId="Header">
    <w:name w:val="header"/>
    <w:basedOn w:val="Normal"/>
    <w:link w:val="HeaderChar"/>
    <w:uiPriority w:val="99"/>
    <w:rsid w:val="000803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803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80342"/>
  </w:style>
  <w:style w:type="paragraph" w:customStyle="1" w:styleId="Normal1">
    <w:name w:val="Normal1"/>
    <w:basedOn w:val="Normal"/>
    <w:rsid w:val="00080342"/>
    <w:rPr>
      <w:rFonts w:ascii="New York" w:eastAsia="Times New Roman" w:hAnsi="New York"/>
    </w:rPr>
  </w:style>
  <w:style w:type="paragraph" w:styleId="BodyTextIndent">
    <w:name w:val="Body Text Indent"/>
    <w:basedOn w:val="Normal"/>
    <w:semiHidden/>
    <w:rsid w:val="00080342"/>
    <w:pPr>
      <w:spacing w:line="480" w:lineRule="auto"/>
      <w:ind w:left="60"/>
    </w:pPr>
  </w:style>
  <w:style w:type="paragraph" w:styleId="NormalWeb">
    <w:name w:val="Normal (Web)"/>
    <w:basedOn w:val="Normal"/>
    <w:uiPriority w:val="99"/>
    <w:semiHidden/>
    <w:unhideWhenUsed/>
    <w:rsid w:val="00600074"/>
    <w:rPr>
      <w:szCs w:val="24"/>
    </w:rPr>
  </w:style>
  <w:style w:type="character" w:customStyle="1" w:styleId="HeaderChar">
    <w:name w:val="Header Char"/>
    <w:link w:val="Header"/>
    <w:uiPriority w:val="99"/>
    <w:rsid w:val="006741A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93EEA"/>
    <w:pPr>
      <w:ind w:left="720"/>
      <w:contextualSpacing/>
    </w:pPr>
  </w:style>
  <w:style w:type="paragraph" w:styleId="NoSpacing">
    <w:name w:val="No Spacing"/>
    <w:uiPriority w:val="1"/>
    <w:qFormat/>
    <w:rsid w:val="000E4F15"/>
    <w:rPr>
      <w:rFonts w:asciiTheme="minorHAnsi" w:eastAsiaTheme="minorHAnsi" w:hAnsi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E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92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tc.ca.gov/about-mtc/public-participation/public-participation-pla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MTC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Catalina Alvarado</dc:creator>
  <cp:keywords/>
  <cp:lastModifiedBy>Julie Teglovic</cp:lastModifiedBy>
  <cp:revision>3</cp:revision>
  <cp:lastPrinted>2016-11-14T20:50:00Z</cp:lastPrinted>
  <dcterms:created xsi:type="dcterms:W3CDTF">2018-04-30T18:05:00Z</dcterms:created>
  <dcterms:modified xsi:type="dcterms:W3CDTF">2018-05-02T21:47:00Z</dcterms:modified>
</cp:coreProperties>
</file>